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8E72" w14:textId="77777777" w:rsidR="007D5089" w:rsidRPr="007D5089" w:rsidRDefault="007D5089" w:rsidP="007D5089">
      <w:pPr>
        <w:pStyle w:val="a3"/>
        <w:ind w:firstLine="0"/>
        <w:jc w:val="right"/>
        <w:rPr>
          <w:b/>
          <w:smallCaps/>
          <w:sz w:val="28"/>
          <w:szCs w:val="28"/>
        </w:rPr>
      </w:pPr>
      <w:bookmarkStart w:id="0" w:name="_Hlk218696288"/>
      <w:r w:rsidRPr="007D5089">
        <w:rPr>
          <w:b/>
          <w:smallCaps/>
          <w:sz w:val="28"/>
          <w:szCs w:val="28"/>
        </w:rPr>
        <w:t>ПРОЄКТ</w:t>
      </w:r>
    </w:p>
    <w:p w14:paraId="5E3D80AE" w14:textId="77777777" w:rsidR="007D5089" w:rsidRPr="007D5089" w:rsidRDefault="007D5089" w:rsidP="007D5089">
      <w:pPr>
        <w:pStyle w:val="a3"/>
        <w:ind w:firstLine="0"/>
        <w:rPr>
          <w:b/>
          <w:smallCaps/>
          <w:sz w:val="28"/>
          <w:szCs w:val="28"/>
        </w:rPr>
      </w:pPr>
      <w:r w:rsidRPr="007D5089">
        <w:rPr>
          <w:noProof/>
          <w:lang w:eastAsia="uk-UA"/>
        </w:rPr>
        <w:drawing>
          <wp:inline distT="0" distB="0" distL="0" distR="0" wp14:anchorId="7FA0A8A2" wp14:editId="5172446A">
            <wp:extent cx="412115" cy="5829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882C" w14:textId="77777777" w:rsidR="007D5089" w:rsidRPr="007D5089" w:rsidRDefault="007D5089" w:rsidP="007D5089">
      <w:pPr>
        <w:pStyle w:val="a3"/>
        <w:ind w:firstLine="0"/>
        <w:rPr>
          <w:b/>
          <w:smallCaps/>
          <w:sz w:val="28"/>
          <w:szCs w:val="28"/>
        </w:rPr>
      </w:pPr>
      <w:r w:rsidRPr="007D5089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93AEE95" w14:textId="77777777" w:rsidR="007D5089" w:rsidRPr="007D5089" w:rsidRDefault="007D5089" w:rsidP="007D5089">
      <w:pPr>
        <w:pStyle w:val="a3"/>
        <w:ind w:firstLine="0"/>
        <w:rPr>
          <w:b/>
          <w:smallCaps/>
          <w:sz w:val="28"/>
          <w:szCs w:val="28"/>
        </w:rPr>
      </w:pPr>
      <w:r w:rsidRPr="007D5089">
        <w:rPr>
          <w:b/>
          <w:smallCaps/>
          <w:sz w:val="28"/>
          <w:szCs w:val="28"/>
        </w:rPr>
        <w:t>ХМЕЛЬНИЦЬКОЇ ОБЛАСТІ</w:t>
      </w:r>
    </w:p>
    <w:p w14:paraId="54DF8180" w14:textId="77777777" w:rsidR="007D5089" w:rsidRP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D77EE42" w14:textId="77777777" w:rsidR="007D5089" w:rsidRPr="007D5089" w:rsidRDefault="007D5089" w:rsidP="007D50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D508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7D5089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7D508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CFC1CE4" w14:textId="77777777" w:rsidR="007D5089" w:rsidRPr="007D5089" w:rsidRDefault="007D5089" w:rsidP="007D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14:paraId="0EED122D" w14:textId="77777777" w:rsidR="007D5089" w:rsidRP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>__.05.2025</w:t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Нетішин</w:t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</w:r>
      <w:r w:rsidRPr="007D508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 xml:space="preserve">  № ___/2025</w:t>
      </w:r>
    </w:p>
    <w:p w14:paraId="37DEF66E" w14:textId="77777777" w:rsidR="007D5089" w:rsidRDefault="007D5089" w:rsidP="007D5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3BCB90" w14:textId="77777777" w:rsidR="007D5089" w:rsidRPr="007D5089" w:rsidRDefault="007D5089" w:rsidP="007D5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AAD8E0" w14:textId="1725CB7E" w:rsidR="00466884" w:rsidRPr="007D5089" w:rsidRDefault="00910CAF" w:rsidP="007D5089">
      <w:pPr>
        <w:spacing w:after="0" w:line="240" w:lineRule="auto"/>
        <w:ind w:right="113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proofErr w:type="spellStart"/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від </w:t>
      </w:r>
      <w:r w:rsidRPr="007D5089">
        <w:rPr>
          <w:rFonts w:ascii="Times New Roman" w:hAnsi="Times New Roman" w:cs="Times New Roman"/>
          <w:spacing w:val="-2"/>
          <w:sz w:val="28"/>
          <w:szCs w:val="28"/>
          <w:lang w:val="uk-UA"/>
        </w:rPr>
        <w:t>22 січня 2026 року № 46/2026 «</w:t>
      </w:r>
      <w:r w:rsidR="00466884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83FDD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Порядок надання 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одноразов</w:t>
      </w:r>
      <w:r w:rsidR="00B83FDD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грошов</w:t>
      </w:r>
      <w:r w:rsidR="00B83FDD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ої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</w:t>
      </w:r>
      <w:r w:rsidR="00B83FDD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15250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Захисникам та Захисницям України</w:t>
      </w:r>
      <w:r w:rsidR="00181595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A8650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членам їх сімей, </w:t>
      </w:r>
      <w:r w:rsidR="00615250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членам сімей з</w:t>
      </w:r>
      <w:r w:rsidR="00615250" w:rsidRPr="007D5089">
        <w:rPr>
          <w:rFonts w:ascii="Times New Roman" w:hAnsi="Times New Roman" w:cs="Times New Roman"/>
          <w:sz w:val="28"/>
          <w:szCs w:val="28"/>
          <w:lang w:val="uk-UA"/>
        </w:rPr>
        <w:t>агиблих (померлих), безвісти зниклих, військовополонених</w:t>
      </w:r>
      <w:r w:rsidR="0018159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Захисників</w:t>
      </w:r>
      <w:r w:rsidR="00615250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595" w:rsidRPr="007D5089">
        <w:rPr>
          <w:rFonts w:ascii="Times New Roman" w:hAnsi="Times New Roman" w:cs="Times New Roman"/>
          <w:sz w:val="28"/>
          <w:szCs w:val="28"/>
          <w:lang w:val="uk-UA"/>
        </w:rPr>
        <w:t>та Захисниць України</w:t>
      </w:r>
      <w:r w:rsidR="00615250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9B1FCE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</w:t>
      </w:r>
      <w:r w:rsidR="00F23E47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23E47"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E47" w:rsidRPr="007D5089">
        <w:rPr>
          <w:rFonts w:ascii="Times New Roman" w:hAnsi="Times New Roman" w:cs="Times New Roman"/>
          <w:sz w:val="28"/>
          <w:szCs w:val="28"/>
          <w:lang w:val="uk-UA"/>
        </w:rPr>
        <w:t>підтримки фізичного та ментального здоров’я</w:t>
      </w:r>
      <w:r w:rsidR="00A8650F" w:rsidRPr="007D5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185A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BA4" w:rsidRPr="007D5089">
        <w:rPr>
          <w:rFonts w:ascii="Times New Roman" w:hAnsi="Times New Roman" w:cs="Times New Roman"/>
          <w:sz w:val="28"/>
          <w:szCs w:val="28"/>
          <w:lang w:val="uk-UA"/>
        </w:rPr>
        <w:t>відпочинку</w:t>
      </w:r>
      <w:bookmarkEnd w:id="0"/>
      <w:r w:rsidRPr="007D508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FAA1444" w14:textId="77777777" w:rsidR="007E5396" w:rsidRPr="007D5089" w:rsidRDefault="007E5396" w:rsidP="007D5089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6D89FF3" w14:textId="77777777" w:rsidR="000E771E" w:rsidRPr="007D5089" w:rsidRDefault="000E771E" w:rsidP="007D5089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65FB2F3" w14:textId="60ADC63C" w:rsidR="00466884" w:rsidRPr="007D5089" w:rsidRDefault="00466884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40,</w:t>
      </w:r>
      <w:r w:rsidR="00B619D7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пункту 3 частини 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четвертої с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татті 42 Закону України «Про місцеве самоврядування в Україні»,</w:t>
      </w:r>
      <w:r w:rsidR="007139C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програми соціальної підтримки Захисників та Захисниць України, членів їх сімей та членів сімей загиблих (померлих) Захисників та Захисниць України </w:t>
      </w:r>
      <w:proofErr w:type="spellStart"/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2026-2028 роки, затвердженої рішенням шістдесят шостої сесії </w:t>
      </w:r>
      <w:proofErr w:type="spellStart"/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070992" w:rsidRPr="007D5089">
        <w:rPr>
          <w:rFonts w:ascii="Times New Roman" w:hAnsi="Times New Roman" w:cs="Times New Roman"/>
          <w:sz w:val="28"/>
          <w:szCs w:val="28"/>
        </w:rPr>
        <w:t>V</w:t>
      </w:r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70992" w:rsidRPr="007D5089">
        <w:rPr>
          <w:rFonts w:ascii="Times New Roman" w:hAnsi="Times New Roman" w:cs="Times New Roman"/>
          <w:sz w:val="28"/>
          <w:szCs w:val="28"/>
        </w:rPr>
        <w:t>I</w:t>
      </w:r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>І скликання від 25 липня 2025 року</w:t>
      </w:r>
      <w:r w:rsidR="00FE101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99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№ 66/3001 зі змінами, 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>та з метою підвищення рівня соціально</w:t>
      </w:r>
      <w:r w:rsidR="00615250" w:rsidRPr="007D5089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захисту захисників державного суверенітету та незалежності України, членів 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їхніх 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>сімей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членів сімей 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>загиблих (померлих), безвісти зникли</w:t>
      </w:r>
      <w:r w:rsidR="0072451E" w:rsidRPr="007D508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83FDD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військовополонених 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>Захисників та Захисниць України</w:t>
      </w:r>
      <w:r w:rsidR="0094413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6D07A15C" w14:textId="77777777" w:rsidR="00E9288F" w:rsidRPr="007D5089" w:rsidRDefault="00E9288F" w:rsidP="007D5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ADF1E9" w14:textId="18F592BA" w:rsidR="00466884" w:rsidRPr="007D5089" w:rsidRDefault="00466884" w:rsidP="007D5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6D53EBD8" w14:textId="77777777" w:rsidR="000E771E" w:rsidRPr="007D5089" w:rsidRDefault="000E771E" w:rsidP="007D50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E4DCEF" w14:textId="060B5E9F" w:rsidR="00910CAF" w:rsidRPr="007D5089" w:rsidRDefault="00E506BD" w:rsidP="007D508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="00910CAF" w:rsidRPr="007D5089">
        <w:rPr>
          <w:rFonts w:ascii="Times New Roman" w:hAnsi="Times New Roman" w:cs="Times New Roman"/>
          <w:sz w:val="28"/>
          <w:szCs w:val="28"/>
          <w:lang w:val="uk-UA"/>
        </w:rPr>
        <w:t>Унести</w:t>
      </w:r>
      <w:proofErr w:type="spellEnd"/>
      <w:r w:rsidR="00910CA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10CA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рішення виконавчого комітету </w:t>
      </w:r>
      <w:proofErr w:type="spellStart"/>
      <w:r w:rsidR="00910CA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910CA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від </w:t>
      </w:r>
      <w:r w:rsidR="00910CAF" w:rsidRPr="007D5089">
        <w:rPr>
          <w:rFonts w:ascii="Times New Roman" w:hAnsi="Times New Roman" w:cs="Times New Roman"/>
          <w:spacing w:val="-2"/>
          <w:sz w:val="28"/>
          <w:szCs w:val="28"/>
          <w:lang w:val="uk-UA"/>
        </w:rPr>
        <w:t>22 січня 2026 року № 46/2026 «</w:t>
      </w:r>
      <w:r w:rsidR="00910CA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Порядок надання одноразової грошової допомоги Захисникам та Захисницям України, членам їх сімей, членам сімей з</w:t>
      </w:r>
      <w:r w:rsidR="00910CAF" w:rsidRPr="007D5089">
        <w:rPr>
          <w:rFonts w:ascii="Times New Roman" w:hAnsi="Times New Roman" w:cs="Times New Roman"/>
          <w:sz w:val="28"/>
          <w:szCs w:val="28"/>
          <w:lang w:val="uk-UA"/>
        </w:rPr>
        <w:t>агиблих (померлих), безвісти зниклих, військовополонених Захисників та Захисниць України</w:t>
      </w:r>
      <w:r w:rsidR="00910CA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для </w:t>
      </w:r>
      <w:r w:rsidR="00910CA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реабілітації, підтримки фізичного та ментального здоров’я, відпочинку» такі зміни: </w:t>
      </w:r>
    </w:p>
    <w:p w14:paraId="17A99C61" w14:textId="6492B8B0" w:rsidR="00B83FDD" w:rsidRPr="007D5089" w:rsidRDefault="00910CAF" w:rsidP="007D508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додаток до рішення</w:t>
      </w:r>
      <w:bookmarkStart w:id="1" w:name="_Hlk197942934"/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викласти 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редакції, що додається</w:t>
      </w:r>
      <w:bookmarkEnd w:id="1"/>
      <w:r w:rsidRPr="007D50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A86093" w14:textId="2C578406" w:rsidR="00910CAF" w:rsidRPr="007D5089" w:rsidRDefault="00910CAF" w:rsidP="007D508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у пункті 2 ви</w:t>
      </w:r>
      <w:r w:rsidR="00BE3CB0" w:rsidRPr="007D5089">
        <w:rPr>
          <w:rFonts w:ascii="Times New Roman" w:hAnsi="Times New Roman" w:cs="Times New Roman"/>
          <w:sz w:val="28"/>
          <w:szCs w:val="28"/>
          <w:lang w:val="uk-UA"/>
        </w:rPr>
        <w:t>ключи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ти слова «та 18 тисяч гривень в цілому». </w:t>
      </w:r>
    </w:p>
    <w:p w14:paraId="537A4960" w14:textId="77777777" w:rsidR="000E771E" w:rsidRPr="007D5089" w:rsidRDefault="000E771E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1CE74" w14:textId="4A2B67D0" w:rsidR="00360BA4" w:rsidRPr="007D5089" w:rsidRDefault="00BE3CB0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288F" w:rsidRPr="007D5089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360BA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 цього рішення покласти на </w:t>
      </w:r>
      <w:r w:rsidR="009218E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міської ради Любов </w:t>
      </w:r>
      <w:proofErr w:type="spellStart"/>
      <w:r w:rsidR="009218E4" w:rsidRPr="007D5089">
        <w:rPr>
          <w:rFonts w:ascii="Times New Roman" w:hAnsi="Times New Roman" w:cs="Times New Roman"/>
          <w:sz w:val="28"/>
          <w:szCs w:val="28"/>
          <w:lang w:val="uk-UA"/>
        </w:rPr>
        <w:t>Оцабрику</w:t>
      </w:r>
      <w:proofErr w:type="spellEnd"/>
      <w:r w:rsidR="00360BA4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82AC9B" w14:textId="77777777" w:rsidR="000E771E" w:rsidRPr="007D5089" w:rsidRDefault="000E771E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5A7AE3" w14:textId="43AC77A9" w:rsidR="007139C4" w:rsidRP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СУПРУНЮК</w:t>
      </w:r>
    </w:p>
    <w:p w14:paraId="560ADEAD" w14:textId="77777777" w:rsidR="007E5396" w:rsidRPr="007D5089" w:rsidRDefault="007E5396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E5396" w:rsidRPr="007D5089" w:rsidSect="007D5089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04EBD558" w14:textId="1F70420B" w:rsidR="00664018" w:rsidRPr="007D5089" w:rsidRDefault="00664018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6664456B" w14:textId="77777777" w:rsidR="00664018" w:rsidRPr="007D5089" w:rsidRDefault="00664018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</w:t>
      </w:r>
    </w:p>
    <w:p w14:paraId="2FC7F968" w14:textId="77777777" w:rsidR="00664018" w:rsidRPr="007D5089" w:rsidRDefault="00664018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міської ради  </w:t>
      </w:r>
    </w:p>
    <w:p w14:paraId="25B7D4F6" w14:textId="4198ECC0" w:rsidR="00664018" w:rsidRPr="007D5089" w:rsidRDefault="00910CAF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64018" w:rsidRPr="007D508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4018" w:rsidRPr="007D508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8650F" w:rsidRPr="007D50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64018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664018" w:rsidRPr="007D5089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A8650F" w:rsidRPr="007D5089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6E566C5D" w14:textId="1691FFB9" w:rsidR="00BE3CB0" w:rsidRPr="007D5089" w:rsidRDefault="00BE3CB0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(в редакції рішення виконавчого комітету міської ради</w:t>
      </w:r>
    </w:p>
    <w:p w14:paraId="01B05581" w14:textId="5E57B507" w:rsidR="00BE3CB0" w:rsidRPr="007D5089" w:rsidRDefault="00BE3CB0" w:rsidP="007D50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_.05.2026 № ___/2026)</w:t>
      </w:r>
    </w:p>
    <w:p w14:paraId="530AAF53" w14:textId="77777777" w:rsidR="000D5824" w:rsidRPr="007D5089" w:rsidRDefault="000D5824" w:rsidP="007D50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24FD90" w14:textId="32CF3AAC" w:rsidR="00664018" w:rsidRPr="007D5089" w:rsidRDefault="00664018" w:rsidP="007D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43C65995" w14:textId="77777777" w:rsidR="000E771E" w:rsidRPr="007D5089" w:rsidRDefault="00A8650F" w:rsidP="007D5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одноразової грошової допомоги Захисникам та </w:t>
      </w:r>
    </w:p>
    <w:p w14:paraId="7B04B2C4" w14:textId="10AE0F50" w:rsidR="00A8650F" w:rsidRPr="007D5089" w:rsidRDefault="00A8650F" w:rsidP="007D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Захисницям України,</w:t>
      </w:r>
      <w:r w:rsidR="00DE3293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членам їх сімей, членам сімей з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агиблих (померлих), безвісти зниклих, військовополонених </w:t>
      </w:r>
      <w:r w:rsidR="00DE329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Захисників та Захисниць України </w:t>
      </w: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для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 підтримки фізичного та ментального здоров’я, відпочинку</w:t>
      </w:r>
    </w:p>
    <w:p w14:paraId="74876822" w14:textId="55FD7308" w:rsidR="00E9185A" w:rsidRPr="007D5089" w:rsidRDefault="00E9185A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14C0E7" w14:textId="5BF4F0FF" w:rsidR="00664018" w:rsidRPr="007D5089" w:rsidRDefault="00664018" w:rsidP="007D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201C0B4C" w14:textId="1B93EE57" w:rsidR="00E9185A" w:rsidRPr="007D5089" w:rsidRDefault="0066401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1. Цей Порядок визначає механізм надання </w:t>
      </w:r>
      <w:r w:rsidR="00E9185A" w:rsidRPr="007D508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9185A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дноразової грошової допомоги Захисникам та Захисницям України</w:t>
      </w:r>
      <w:r w:rsidR="00880251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яким встановлено статус учасника  бойових дій або особи з інвалідністю внаслідок війни, </w:t>
      </w:r>
      <w:r w:rsidR="00A8650F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членам їх сімей, </w:t>
      </w:r>
      <w:r w:rsidR="00E9185A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членам </w:t>
      </w:r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сімей загиблих (померлих), безвісти зникли, військовополонених </w:t>
      </w:r>
      <w:r w:rsidR="00E64EE7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Захисників та Захисниць України </w:t>
      </w:r>
      <w:r w:rsidR="00E9185A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для </w:t>
      </w:r>
      <w:r w:rsidR="00E9185A"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 підтримки фізичного та ментального здоров’я</w:t>
      </w:r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9185A" w:rsidRPr="007D5089">
        <w:rPr>
          <w:rFonts w:ascii="Times New Roman" w:hAnsi="Times New Roman" w:cs="Times New Roman"/>
          <w:sz w:val="28"/>
          <w:szCs w:val="28"/>
          <w:lang w:val="uk-UA"/>
        </w:rPr>
        <w:t>відпочинку</w:t>
      </w:r>
      <w:r w:rsidR="00654BA8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54BA8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одноразова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BA8" w:rsidRPr="007D5089">
        <w:rPr>
          <w:rFonts w:ascii="Times New Roman" w:hAnsi="Times New Roman" w:cs="Times New Roman"/>
          <w:sz w:val="28"/>
          <w:szCs w:val="28"/>
          <w:lang w:val="uk-UA"/>
        </w:rPr>
        <w:t>грошова допомога)</w:t>
      </w:r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які зареєстровані та (або) постійно проживають на території </w:t>
      </w:r>
      <w:proofErr w:type="spellStart"/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0E771E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 w:rsidR="00D53C3D" w:rsidRPr="007D5089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0E771E" w:rsidRPr="007D50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15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1FC119" w14:textId="65C8C5A7" w:rsidR="00AD0A21" w:rsidRPr="007D5089" w:rsidRDefault="0066401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880251" w:rsidRPr="007D5089">
        <w:rPr>
          <w:rFonts w:ascii="Times New Roman" w:hAnsi="Times New Roman" w:cs="Times New Roman"/>
          <w:sz w:val="28"/>
          <w:szCs w:val="28"/>
          <w:lang w:val="uk-UA"/>
        </w:rPr>
        <w:t>Однора</w:t>
      </w:r>
      <w:r w:rsidR="00E64EE7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зова грошова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допомога 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надається </w:t>
      </w:r>
      <w:r w:rsidR="0092515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</w:t>
      </w:r>
      <w:proofErr w:type="spellStart"/>
      <w:r w:rsidR="00925152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92515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C3D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(далі – </w:t>
      </w:r>
      <w:proofErr w:type="spellStart"/>
      <w:r w:rsidR="00D53C3D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Нетішинська</w:t>
      </w:r>
      <w:proofErr w:type="spellEnd"/>
      <w:r w:rsidR="00D53C3D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>МТГ</w:t>
      </w:r>
      <w:r w:rsidR="00D53C3D" w:rsidRPr="007D508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2515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передбачених на відповідний рік комплексною програмою соціальної підтримки </w:t>
      </w:r>
      <w:r w:rsidR="001F0A1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Захисників та Захисниць України, членів їх сімей та членів сімей загиблих (померлих) Захисників та Захисниць України </w:t>
      </w:r>
      <w:proofErr w:type="spellStart"/>
      <w:r w:rsidR="001F0A1F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1F0A1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E771E" w:rsidRPr="007D5089">
        <w:rPr>
          <w:rFonts w:ascii="Times New Roman" w:hAnsi="Times New Roman" w:cs="Times New Roman"/>
          <w:sz w:val="28"/>
          <w:szCs w:val="28"/>
          <w:lang w:val="uk-UA"/>
        </w:rPr>
        <w:t>ТГ</w:t>
      </w:r>
      <w:r w:rsidR="001F0A1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A21" w:rsidRPr="007D5089">
        <w:rPr>
          <w:rFonts w:ascii="Times New Roman" w:hAnsi="Times New Roman" w:cs="Times New Roman"/>
          <w:sz w:val="28"/>
          <w:szCs w:val="28"/>
          <w:lang w:val="uk-UA"/>
        </w:rPr>
        <w:t>один раз на рік.</w:t>
      </w:r>
    </w:p>
    <w:p w14:paraId="64F3ED4D" w14:textId="54299197" w:rsidR="00AD0A21" w:rsidRPr="007D5089" w:rsidRDefault="001F0A1F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>3</w:t>
      </w:r>
      <w:r w:rsidR="00AD0A21"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="000E771E"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> </w:t>
      </w:r>
      <w:r w:rsidR="00AD0A21"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Надання </w:t>
      </w:r>
      <w:r w:rsidR="00401C1A"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одноразової грошової допомоги </w:t>
      </w:r>
      <w:r w:rsidR="00AD0A21" w:rsidRPr="007D5089">
        <w:rPr>
          <w:rFonts w:ascii="Times New Roman" w:hAnsi="Times New Roman" w:cs="Times New Roman"/>
          <w:spacing w:val="-6"/>
          <w:sz w:val="28"/>
          <w:szCs w:val="28"/>
          <w:lang w:val="uk-UA"/>
        </w:rPr>
        <w:t>здійснюється управлінням соціальної</w:t>
      </w:r>
      <w:r w:rsidR="00AD0A2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та ветеранської політики виконавчого комітету </w:t>
      </w:r>
      <w:proofErr w:type="spellStart"/>
      <w:r w:rsidR="00AD0A21" w:rsidRPr="007D5089">
        <w:rPr>
          <w:rFonts w:ascii="Times New Roman" w:hAnsi="Times New Roman" w:cs="Times New Roman"/>
          <w:sz w:val="28"/>
          <w:szCs w:val="28"/>
          <w:lang w:val="uk-UA"/>
        </w:rPr>
        <w:t>Нетішинської</w:t>
      </w:r>
      <w:proofErr w:type="spellEnd"/>
      <w:r w:rsidR="00AD0A21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A661DE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(далі – управління соціальної та ветеранської політики)</w:t>
      </w:r>
      <w:r w:rsidR="00AD0A21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18BC2" w14:textId="604A7BAD" w:rsidR="005D0130" w:rsidRPr="007D5089" w:rsidRDefault="009218E4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431C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Особи, перелічені у пункті 1 цього Порядку мають право самостійного вибору закладу, який зд</w:t>
      </w:r>
      <w:r w:rsidR="005D0130" w:rsidRPr="007D50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йснює надання послуг </w:t>
      </w:r>
      <w:r w:rsidR="005D0130" w:rsidRPr="007D5089">
        <w:rPr>
          <w:rFonts w:ascii="Times New Roman" w:hAnsi="Times New Roman" w:cs="Times New Roman"/>
          <w:sz w:val="28"/>
          <w:szCs w:val="28"/>
          <w:lang w:val="uk-UA"/>
        </w:rPr>
        <w:t>з реабілітації, підтримки фізичного та ментального здоров’я, відпочинку.</w:t>
      </w:r>
    </w:p>
    <w:p w14:paraId="300BB159" w14:textId="1AF5588B" w:rsidR="00083CC3" w:rsidRPr="007D5089" w:rsidRDefault="00B53D47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31C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Максимальний період перебування у закладах, які надають послуги з реабілітації, підтримки фізичного та ментального здоров’я і відпочинку, і за який надається одноразова грошова допомога, складає 18 днів. Цей період перебування у закладах може бути використаний заявником як повністю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в одному закладі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, так і частинами у різних закладах.</w:t>
      </w:r>
    </w:p>
    <w:p w14:paraId="45E98968" w14:textId="22EB6E4F" w:rsidR="00401C1A" w:rsidRPr="007D5089" w:rsidRDefault="00B53D47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01C1A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771E" w:rsidRPr="007D50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01C1A" w:rsidRPr="007D5089">
        <w:rPr>
          <w:rFonts w:ascii="Times New Roman" w:hAnsi="Times New Roman" w:cs="Times New Roman"/>
          <w:sz w:val="28"/>
          <w:szCs w:val="28"/>
          <w:lang w:val="uk-UA"/>
        </w:rPr>
        <w:t>Для оформлення одноразової грошової допомоги заявник подає до управління соціальної та ветеранської політики такі документи:</w:t>
      </w:r>
    </w:p>
    <w:p w14:paraId="63183423" w14:textId="75DB9DA5" w:rsidR="00401C1A" w:rsidRPr="007D5089" w:rsidRDefault="00401C1A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заяву про надання одноразової грошової допомоги за формою згідно з додатком до цього Порядку;</w:t>
      </w:r>
    </w:p>
    <w:p w14:paraId="3011A36F" w14:textId="61C58816" w:rsidR="004715FA" w:rsidRPr="007D5089" w:rsidRDefault="004715FA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</w:t>
      </w:r>
      <w:r w:rsidR="00401C1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паспорта або іншого документа, що посвідчує особу заявника;</w:t>
      </w:r>
    </w:p>
    <w:p w14:paraId="604F8361" w14:textId="77777777" w:rsidR="00BE3CB0" w:rsidRPr="007D5089" w:rsidRDefault="00BE3CB0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421F5" w14:textId="77777777" w:rsidR="007D5089" w:rsidRDefault="007D5089" w:rsidP="007D50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7D5089" w:rsidSect="007D508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5D8E64F5" w14:textId="17BA4823" w:rsidR="00BE3CB0" w:rsidRPr="007D5089" w:rsidRDefault="00BE3CB0" w:rsidP="007D50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0B14A2C7" w14:textId="77777777" w:rsidR="00BE3CB0" w:rsidRPr="007D5089" w:rsidRDefault="00BE3CB0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1C670E" w14:textId="496CE15C" w:rsidR="00083CC3" w:rsidRPr="007D5089" w:rsidRDefault="004715FA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</w:t>
      </w:r>
      <w:r w:rsidR="00401C1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виданого органом державної податкової служби, що засвідчує реєстрацію заявника в Державному реєстрі фізичних осіб - платників податків, або копія сторінки паспорта громадянина України з відміткою про наявність у заявника права здійснювати будь-які платежі за серією та номером паспорта;</w:t>
      </w:r>
    </w:p>
    <w:p w14:paraId="334D5BDB" w14:textId="3ADAB9F3" w:rsidR="004715FA" w:rsidRPr="007D5089" w:rsidRDefault="00D018F8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</w:t>
      </w:r>
      <w:r w:rsidR="00401C1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посвідчення, 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підтверджу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7FEC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належність заявника до відповідної категорії</w:t>
      </w:r>
      <w:r w:rsidR="00E30F0D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3E7FEC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B6C6A74" w14:textId="4E87B8CA" w:rsidR="00E938C2" w:rsidRPr="007D5089" w:rsidRDefault="00E938C2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які підтверджують бронювання у відповідних закладах;</w:t>
      </w:r>
    </w:p>
    <w:p w14:paraId="06A2DC54" w14:textId="65720CBB" w:rsidR="000D5824" w:rsidRPr="007D5089" w:rsidRDefault="00A8650F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 про родинні стосунки (для членів сімей учасників бойових дій);</w:t>
      </w:r>
    </w:p>
    <w:p w14:paraId="5A705EB9" w14:textId="10A78B97" w:rsidR="0072451E" w:rsidRPr="007D5089" w:rsidRDefault="0072451E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про рахунок заявника у банківській установі для безпосереднього зарахування коштів;</w:t>
      </w:r>
    </w:p>
    <w:p w14:paraId="1E67D6BA" w14:textId="280EEFAB" w:rsidR="004715FA" w:rsidRPr="007D5089" w:rsidRDefault="004715FA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401C1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зареєстроване/фактичне місце проживання заявника на території </w:t>
      </w:r>
      <w:proofErr w:type="spellStart"/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ТГ</w:t>
      </w: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0D28AF" w14:textId="34EDF5A3" w:rsidR="00AD7A8D" w:rsidRPr="007D5089" w:rsidRDefault="00AD7A8D" w:rsidP="007D50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D5089">
        <w:rPr>
          <w:sz w:val="28"/>
          <w:szCs w:val="28"/>
          <w:lang w:val="uk-UA"/>
        </w:rPr>
        <w:t xml:space="preserve">Для членів </w:t>
      </w:r>
      <w:bookmarkStart w:id="2" w:name="_Hlk189754283"/>
      <w:r w:rsidRPr="007D5089">
        <w:rPr>
          <w:sz w:val="28"/>
          <w:szCs w:val="28"/>
          <w:lang w:val="uk-UA"/>
        </w:rPr>
        <w:t>сімей зниклих безвісти осіб або осіб, які потрапили в полон</w:t>
      </w:r>
      <w:bookmarkEnd w:id="2"/>
      <w:r w:rsidRPr="007D5089">
        <w:rPr>
          <w:sz w:val="28"/>
          <w:szCs w:val="28"/>
          <w:lang w:val="uk-UA"/>
        </w:rPr>
        <w:t>, додатково надається витяг з Єдиного реєстру осіб, зниклих безвісти за особливих обставин, або документ, що підтверджує факт перебування в полоні,</w:t>
      </w:r>
      <w:r w:rsidR="00D53C3D" w:rsidRPr="007D5089">
        <w:rPr>
          <w:sz w:val="28"/>
          <w:szCs w:val="28"/>
          <w:lang w:val="uk-UA"/>
        </w:rPr>
        <w:t xml:space="preserve"> та</w:t>
      </w:r>
      <w:r w:rsidRPr="007D5089">
        <w:rPr>
          <w:sz w:val="28"/>
          <w:szCs w:val="28"/>
          <w:lang w:val="uk-UA"/>
        </w:rPr>
        <w:t xml:space="preserve"> документи, що підтверджують родинні стосунки.</w:t>
      </w:r>
    </w:p>
    <w:p w14:paraId="4F53233B" w14:textId="77777777" w:rsidR="006A42D2" w:rsidRPr="007D5089" w:rsidRDefault="006A42D2" w:rsidP="007D50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D5089">
        <w:rPr>
          <w:sz w:val="28"/>
          <w:szCs w:val="28"/>
          <w:lang w:val="uk-UA"/>
        </w:rPr>
        <w:t>Під час подання копій документів особи надають їх оригінали для огляду.</w:t>
      </w:r>
    </w:p>
    <w:p w14:paraId="4A6CA37A" w14:textId="77777777" w:rsidR="008A7FCA" w:rsidRPr="007D5089" w:rsidRDefault="00B53D47" w:rsidP="007D50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D5089">
        <w:rPr>
          <w:sz w:val="28"/>
          <w:szCs w:val="28"/>
          <w:lang w:val="uk-UA"/>
        </w:rPr>
        <w:t>7</w:t>
      </w:r>
      <w:r w:rsidR="006A42D2" w:rsidRPr="007D5089">
        <w:rPr>
          <w:sz w:val="28"/>
          <w:szCs w:val="28"/>
          <w:lang w:val="uk-UA"/>
        </w:rPr>
        <w:t>.</w:t>
      </w:r>
      <w:r w:rsidR="0009438C" w:rsidRPr="007D5089">
        <w:rPr>
          <w:sz w:val="28"/>
          <w:szCs w:val="28"/>
          <w:lang w:val="uk-UA"/>
        </w:rPr>
        <w:t> </w:t>
      </w:r>
      <w:r w:rsidR="006A42D2" w:rsidRPr="007D5089">
        <w:rPr>
          <w:sz w:val="28"/>
          <w:szCs w:val="28"/>
          <w:lang w:val="uk-UA"/>
        </w:rPr>
        <w:t xml:space="preserve">До членів сімей учасників бойових дій </w:t>
      </w:r>
      <w:r w:rsidR="00D53C3D" w:rsidRPr="007D5089">
        <w:rPr>
          <w:sz w:val="28"/>
          <w:szCs w:val="28"/>
          <w:lang w:val="uk-UA"/>
        </w:rPr>
        <w:t xml:space="preserve">та </w:t>
      </w:r>
      <w:r w:rsidR="00D53C3D" w:rsidRPr="007D5089">
        <w:rPr>
          <w:rFonts w:eastAsia="Calibri"/>
          <w:sz w:val="28"/>
          <w:szCs w:val="28"/>
          <w:lang w:val="uk-UA"/>
        </w:rPr>
        <w:t>осіб з інвалідністю внаслідок війни</w:t>
      </w:r>
      <w:r w:rsidR="00D53C3D" w:rsidRPr="007D5089">
        <w:rPr>
          <w:sz w:val="28"/>
          <w:szCs w:val="28"/>
          <w:lang w:val="uk-UA"/>
        </w:rPr>
        <w:t xml:space="preserve"> </w:t>
      </w:r>
      <w:r w:rsidR="006A42D2" w:rsidRPr="007D5089">
        <w:rPr>
          <w:sz w:val="28"/>
          <w:szCs w:val="28"/>
          <w:lang w:val="uk-UA"/>
        </w:rPr>
        <w:t>відносяться</w:t>
      </w:r>
      <w:r w:rsidR="00A63AB7" w:rsidRPr="007D5089">
        <w:rPr>
          <w:sz w:val="28"/>
          <w:szCs w:val="28"/>
          <w:lang w:val="uk-UA"/>
        </w:rPr>
        <w:t xml:space="preserve"> один з подружжя та неповнолітні діти</w:t>
      </w:r>
      <w:r w:rsidR="006A42D2" w:rsidRPr="007D5089">
        <w:rPr>
          <w:sz w:val="28"/>
          <w:szCs w:val="28"/>
          <w:lang w:val="uk-UA"/>
        </w:rPr>
        <w:t>.</w:t>
      </w:r>
      <w:r w:rsidR="008A7FCA" w:rsidRPr="007D5089">
        <w:rPr>
          <w:sz w:val="28"/>
          <w:szCs w:val="28"/>
          <w:lang w:val="uk-UA"/>
        </w:rPr>
        <w:t xml:space="preserve"> </w:t>
      </w:r>
    </w:p>
    <w:p w14:paraId="024C948E" w14:textId="621FE4EC" w:rsidR="006A42D2" w:rsidRPr="007D5089" w:rsidRDefault="008A7FCA" w:rsidP="007D50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7D5089">
        <w:rPr>
          <w:sz w:val="28"/>
          <w:szCs w:val="28"/>
          <w:lang w:val="uk-UA"/>
        </w:rPr>
        <w:t>До членів сімей безвісти зниклих, військовополонених Захисників та Захисниць України відносяться батьки, один з подружжя, неповнолітні діти.</w:t>
      </w:r>
    </w:p>
    <w:p w14:paraId="3435D13E" w14:textId="06098C35" w:rsidR="004715FA" w:rsidRPr="007D5089" w:rsidRDefault="00B53D47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A42D2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9438C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Факт постійного проживання </w:t>
      </w:r>
      <w:r w:rsidR="00925152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заявника 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proofErr w:type="spellStart"/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3C3D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54BA8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ТГ 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підтверджується актом 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фактичн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проживання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особи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якого затверджена рішенням </w:t>
      </w:r>
      <w:proofErr w:type="spellStart"/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="0072451E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6A9B8A" w14:textId="600D4E62" w:rsidR="00CA3F05" w:rsidRPr="007D5089" w:rsidRDefault="00B53D47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F0A1F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438C" w:rsidRPr="007D50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У разі, коли особа, зазначена у пункті </w:t>
      </w:r>
      <w:r w:rsidR="006729F1" w:rsidRPr="007D50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Порядку, має право на забезпечення санаторно-курортним лікуванням за кількома законами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, порядками, 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затвердженими постановами Кабінету Міністрів України, 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654BA8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одноразової грошової допомоги 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а цим Порядком, їй надається право вибору в забезпеченні санаторно-курортним лікуванням за одним із 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>аконів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>, порядків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CC3F6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одержання грошової допомоги </w:t>
      </w:r>
      <w:r w:rsidR="00CA3F05" w:rsidRPr="007D5089">
        <w:rPr>
          <w:rFonts w:ascii="Times New Roman" w:hAnsi="Times New Roman" w:cs="Times New Roman"/>
          <w:sz w:val="28"/>
          <w:szCs w:val="28"/>
          <w:lang w:val="uk-UA"/>
        </w:rPr>
        <w:t>за цим Порядком.</w:t>
      </w:r>
    </w:p>
    <w:p w14:paraId="344AA891" w14:textId="5C6E5F12" w:rsidR="004715FA" w:rsidRPr="007D5089" w:rsidRDefault="00B53D47" w:rsidP="007D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4715FA" w:rsidRPr="007D50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Виплата одноразової грошової допомоги здійснюється управлінням соціальної та ветеранської політики поштовими переказами або шляхом перерахування коштів на особистий банківський рахунок заявника.</w:t>
      </w:r>
    </w:p>
    <w:p w14:paraId="20F4111A" w14:textId="27BA4AFA" w:rsidR="00E938C2" w:rsidRPr="007D5089" w:rsidRDefault="00B53D47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938C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. По закінченню 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>періоду реабілітації, підтримки фізичного та ментального здоров’я, відпочинку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8C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протягом 7 робочих днів, 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заявники </w:t>
      </w:r>
      <w:r w:rsidR="00E938C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подають до управління соціальної та ветеранської політики, яке надавало 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>одноразову грошову</w:t>
      </w:r>
      <w:r w:rsidR="00E938C2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допомогу,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про фактично отримані послуги. </w:t>
      </w:r>
      <w:bookmarkStart w:id="3" w:name="n63"/>
      <w:bookmarkEnd w:id="3"/>
    </w:p>
    <w:p w14:paraId="44F97659" w14:textId="61E049D6" w:rsidR="007E684C" w:rsidRPr="007D5089" w:rsidRDefault="00E938C2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3D47" w:rsidRPr="007D50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. У разі неподання 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які підтверджують фактичне використання коштів за призначенням,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заявник 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протягом 15 днів після завершення 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періоду 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>перебування (бронювання) у відповідн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8B1B7F" w:rsidRPr="007D50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повертає у повному розмірі 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одноразову грошову допомогу або залишок невикористаної грошової допомоги </w:t>
      </w:r>
    </w:p>
    <w:p w14:paraId="4E40DEF2" w14:textId="28E3FE38" w:rsidR="00E938C2" w:rsidRPr="007D5089" w:rsidRDefault="00E938C2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на розрахунковий рахунок управління соціальної та ветеранської політики.</w:t>
      </w:r>
    </w:p>
    <w:p w14:paraId="59CF4E4D" w14:textId="77777777" w:rsidR="008A7FCA" w:rsidRPr="007D5089" w:rsidRDefault="008A7FCA" w:rsidP="007D5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35ED6" w14:textId="77777777" w:rsidR="008A7FCA" w:rsidRPr="007D5089" w:rsidRDefault="008A7FCA" w:rsidP="007D5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69668A" w14:textId="2B35B3C0" w:rsidR="008A7FCA" w:rsidRPr="007D5089" w:rsidRDefault="008A7FCA" w:rsidP="007D50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14:paraId="123C37CF" w14:textId="77777777" w:rsidR="008A7FCA" w:rsidRPr="007D5089" w:rsidRDefault="008A7FCA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AB092A" w14:textId="035C81F0" w:rsidR="00083CC3" w:rsidRPr="007D5089" w:rsidRDefault="00B53D47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>Особи, пере</w:t>
      </w:r>
      <w:r w:rsidR="008340A7" w:rsidRPr="007D5089">
        <w:rPr>
          <w:rFonts w:ascii="Times New Roman" w:hAnsi="Times New Roman" w:cs="Times New Roman"/>
          <w:sz w:val="28"/>
          <w:szCs w:val="28"/>
          <w:lang w:val="uk-UA"/>
        </w:rPr>
        <w:t>лічені у</w:t>
      </w:r>
      <w:r w:rsidR="007E684C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пункті</w:t>
      </w:r>
      <w:r w:rsidR="008340A7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1 цього Порядк</w:t>
      </w:r>
      <w:r w:rsidR="00A63659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у, які протягом бюджетного року отримали послуги з реабілітації, підтримки фізичного та ментального здоров’я, відпочинку, і не зверталися  з питання отримання одноразової грошової допомоги, мають 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право на надання цієї допомоги </w:t>
      </w:r>
      <w:r w:rsidR="00A63659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за умови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63659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дання 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>додатково до</w:t>
      </w:r>
      <w:r w:rsid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переліку документів, визначених пунктом </w:t>
      </w:r>
      <w:r w:rsidR="00D431C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цього Порядку</w:t>
      </w:r>
      <w:r w:rsidR="00D431C5">
        <w:rPr>
          <w:rFonts w:ascii="Times New Roman" w:hAnsi="Times New Roman" w:cs="Times New Roman"/>
          <w:sz w:val="28"/>
          <w:szCs w:val="28"/>
          <w:lang w:val="uk-UA"/>
        </w:rPr>
        <w:t xml:space="preserve"> (окрім документів, які підтверджують бронювання)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>, документів, які підтверджують отримання таких послуг.</w:t>
      </w:r>
    </w:p>
    <w:p w14:paraId="2DC19B83" w14:textId="695CB314" w:rsidR="00AB3583" w:rsidRPr="007D5089" w:rsidRDefault="000D5824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3D47" w:rsidRPr="007D508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31C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>У разі звернення у поточному році з питання надання одноразової грошової допомоги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згідно розрахункових документів за 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попередній рік, така допомога надається за умови подання відповідного пакету документів, передбаченого пунктом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5 цього Порядку, до 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01 квітня поточного року. Це не позбавляє права на надання одноразової грошової допомоги 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поточн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AB358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D8240A3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687A8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CE16CA" w14:textId="77777777" w:rsidR="0042567B" w:rsidRPr="007D5089" w:rsidRDefault="0042567B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4BEF4B9" w14:textId="48479FE6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Керуючий справами</w:t>
      </w:r>
    </w:p>
    <w:p w14:paraId="6CBF3BFD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</w:t>
      </w:r>
    </w:p>
    <w:p w14:paraId="7F6D507E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</w:t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Любов ОЦАБРИКА</w:t>
      </w:r>
    </w:p>
    <w:p w14:paraId="1FB5EE15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17B5C4B" w14:textId="77777777" w:rsidR="00664018" w:rsidRPr="007D5089" w:rsidRDefault="00664018" w:rsidP="007D5089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9079B9" w14:textId="77777777" w:rsidR="00664018" w:rsidRPr="007D5089" w:rsidRDefault="00664018" w:rsidP="007D5089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9A64D5" w14:textId="77777777" w:rsidR="00664018" w:rsidRPr="007D5089" w:rsidRDefault="00664018" w:rsidP="007D5089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1B02D1" w14:textId="77777777" w:rsidR="00664018" w:rsidRPr="007D5089" w:rsidRDefault="00664018" w:rsidP="007D5089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64018" w:rsidRPr="007D5089" w:rsidSect="007E5396">
          <w:pgSz w:w="11906" w:h="16838" w:code="9"/>
          <w:pgMar w:top="567" w:right="567" w:bottom="1134" w:left="1701" w:header="709" w:footer="709" w:gutter="0"/>
          <w:cols w:space="708"/>
          <w:docGrid w:linePitch="360"/>
        </w:sectPr>
      </w:pPr>
    </w:p>
    <w:p w14:paraId="1A47D1B0" w14:textId="4D5DB27C" w:rsidR="00664018" w:rsidRPr="007D5089" w:rsidRDefault="00664018" w:rsidP="007D5089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до пункту </w:t>
      </w:r>
      <w:r w:rsidR="000D5824" w:rsidRPr="007D50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Порядку </w:t>
      </w:r>
    </w:p>
    <w:p w14:paraId="50440489" w14:textId="7199D47F" w:rsidR="00664018" w:rsidRPr="007D5089" w:rsidRDefault="00664018" w:rsidP="007D508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36"/>
      </w:tblGrid>
      <w:tr w:rsidR="004A4A44" w:rsidRPr="007D5089" w14:paraId="62186C9F" w14:textId="77777777" w:rsidTr="004A4A44">
        <w:tc>
          <w:tcPr>
            <w:tcW w:w="4814" w:type="dxa"/>
          </w:tcPr>
          <w:p w14:paraId="1211D99C" w14:textId="1AEEA16C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___________________________</w:t>
            </w:r>
          </w:p>
          <w:p w14:paraId="1874D06D" w14:textId="69EA4299" w:rsidR="004A4A44" w:rsidRPr="007D5089" w:rsidRDefault="004A4A44" w:rsidP="007D50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      </w:t>
            </w:r>
            <w:r w:rsidRPr="007D50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(прізвище та ініціали заявника)</w:t>
            </w:r>
          </w:p>
          <w:p w14:paraId="3A1D4318" w14:textId="77777777" w:rsidR="00566FF7" w:rsidRPr="007D5089" w:rsidRDefault="004A4A44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надати одноразову грошову допомогу</w:t>
            </w:r>
          </w:p>
          <w:p w14:paraId="578114D8" w14:textId="77777777" w:rsidR="004A4A44" w:rsidRPr="007D5089" w:rsidRDefault="00566FF7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89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для </w:t>
            </w:r>
            <w:r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реабілітації, підтримки фізичного та ментального здоров’я і відпочинку</w:t>
            </w:r>
          </w:p>
          <w:p w14:paraId="3CDE4ED7" w14:textId="77777777" w:rsidR="00566FF7" w:rsidRPr="007D5089" w:rsidRDefault="00566FF7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сумі___________________________</w:t>
            </w:r>
          </w:p>
          <w:p w14:paraId="489630CF" w14:textId="77777777" w:rsidR="00566FF7" w:rsidRPr="007D5089" w:rsidRDefault="00566FF7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2BE32B" w14:textId="77777777" w:rsidR="00566FF7" w:rsidRPr="007D5089" w:rsidRDefault="00566FF7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</w:t>
            </w:r>
            <w:r w:rsidR="0021387B"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ве</w:t>
            </w:r>
            <w:r w:rsidR="0021387B"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теран</w:t>
            </w:r>
            <w:r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політики</w:t>
            </w:r>
            <w:r w:rsidR="0021387B"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="0021387B"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Нетішинської</w:t>
            </w:r>
            <w:proofErr w:type="spellEnd"/>
            <w:r w:rsidR="0021387B" w:rsidRPr="007D5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3D44F581" w14:textId="77777777" w:rsidR="0021387B" w:rsidRPr="007D5089" w:rsidRDefault="0021387B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_________________________________</w:t>
            </w:r>
          </w:p>
          <w:p w14:paraId="6EEB90C9" w14:textId="77777777" w:rsidR="0021387B" w:rsidRPr="007D5089" w:rsidRDefault="0021387B" w:rsidP="007D50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(підпис, прізвище та ініціали)</w:t>
            </w:r>
          </w:p>
          <w:p w14:paraId="4F44BEF9" w14:textId="2E3D8447" w:rsidR="0021387B" w:rsidRPr="007D5089" w:rsidRDefault="0021387B" w:rsidP="007D50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675ACCA2" w14:textId="36CA9187" w:rsidR="0021387B" w:rsidRPr="007D5089" w:rsidRDefault="0021387B" w:rsidP="007D508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«______»_____________»20___р.</w:t>
            </w:r>
          </w:p>
        </w:tc>
        <w:tc>
          <w:tcPr>
            <w:tcW w:w="4814" w:type="dxa"/>
          </w:tcPr>
          <w:p w14:paraId="4A1A4F8F" w14:textId="77777777" w:rsidR="004A4A44" w:rsidRPr="007D5089" w:rsidRDefault="004A4A44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Начальнику управління соціальної та ветеранської політики виконавчого </w:t>
            </w:r>
          </w:p>
          <w:p w14:paraId="6E6AED39" w14:textId="77777777" w:rsidR="004A4A44" w:rsidRPr="007D5089" w:rsidRDefault="004A4A44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комітету </w:t>
            </w:r>
            <w:proofErr w:type="spellStart"/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Нетішинської</w:t>
            </w:r>
            <w:proofErr w:type="spellEnd"/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міської ради</w:t>
            </w:r>
          </w:p>
          <w:p w14:paraId="171BA077" w14:textId="77777777" w:rsidR="004A4A44" w:rsidRPr="007D5089" w:rsidRDefault="004A4A44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14:paraId="19E7B958" w14:textId="386EAE2F" w:rsidR="004A4A44" w:rsidRPr="007D5089" w:rsidRDefault="004A4A44" w:rsidP="007D50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________________________________</w:t>
            </w:r>
          </w:p>
          <w:p w14:paraId="69BE1CB7" w14:textId="1AD70D10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ім’я, прізвище керівника)</w:t>
            </w:r>
          </w:p>
          <w:p w14:paraId="471CEDC9" w14:textId="77777777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  <w:p w14:paraId="3D6077B7" w14:textId="49548870" w:rsidR="004A4A44" w:rsidRPr="007D5089" w:rsidRDefault="004A4A44" w:rsidP="007D5089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_________________________________________</w:t>
            </w:r>
          </w:p>
          <w:p w14:paraId="38DD7C26" w14:textId="77777777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(прізвище, ім’я, по батькові заявника)</w:t>
            </w:r>
          </w:p>
          <w:p w14:paraId="688A4DC4" w14:textId="77777777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  <w:p w14:paraId="23F0A163" w14:textId="4B030C06" w:rsidR="004A4A44" w:rsidRPr="007D5089" w:rsidRDefault="004A4A44" w:rsidP="007D5089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_________________________________________</w:t>
            </w:r>
          </w:p>
          <w:p w14:paraId="616C15CD" w14:textId="77777777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(місце проживання заявника)</w:t>
            </w:r>
          </w:p>
          <w:p w14:paraId="1536C1B0" w14:textId="77777777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  <w:p w14:paraId="0A8D3437" w14:textId="729DA4C5" w:rsidR="004A4A44" w:rsidRPr="007D5089" w:rsidRDefault="004A4A44" w:rsidP="007D5089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__________________________________________</w:t>
            </w:r>
          </w:p>
          <w:p w14:paraId="21695CC3" w14:textId="6618D42E" w:rsidR="004A4A44" w:rsidRPr="007D5089" w:rsidRDefault="004A4A44" w:rsidP="007D508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7D508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(контактний телефон)</w:t>
            </w:r>
          </w:p>
        </w:tc>
      </w:tr>
    </w:tbl>
    <w:p w14:paraId="65AD8193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C50D9E4" w14:textId="6D72D1A3" w:rsidR="00664018" w:rsidRPr="007D5089" w:rsidRDefault="00664018" w:rsidP="007D5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14:paraId="68E15CAA" w14:textId="77777777" w:rsidR="0021387B" w:rsidRPr="007D5089" w:rsidRDefault="0021387B" w:rsidP="007D5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CA067AA" w14:textId="0ADE54A6" w:rsidR="0021387B" w:rsidRPr="007D5089" w:rsidRDefault="0066401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Прошу розглянути питання щодо надання мені</w:t>
      </w:r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8114422"/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грошової допомоги </w:t>
      </w:r>
      <w:r w:rsidR="0021387B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для </w:t>
      </w:r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 підтримки фізичного та ментального здоров’я і відпочинку</w:t>
      </w:r>
      <w:r w:rsidR="00083CC3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у ____________________________________________________.</w:t>
      </w:r>
    </w:p>
    <w:p w14:paraId="067D1281" w14:textId="699B6E2B" w:rsidR="00083CC3" w:rsidRPr="007D5089" w:rsidRDefault="00083CC3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508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</w:t>
      </w:r>
      <w:r w:rsidRPr="007D5089">
        <w:rPr>
          <w:rFonts w:ascii="Times New Roman" w:hAnsi="Times New Roman" w:cs="Times New Roman"/>
          <w:sz w:val="24"/>
          <w:szCs w:val="24"/>
          <w:lang w:val="uk-UA"/>
        </w:rPr>
        <w:t>(найменування закладу)</w:t>
      </w:r>
    </w:p>
    <w:bookmarkEnd w:id="4"/>
    <w:p w14:paraId="16B9ECA1" w14:textId="77777777" w:rsidR="0021387B" w:rsidRPr="007D5089" w:rsidRDefault="0021387B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CB619" w14:textId="7D6081F5" w:rsidR="00664018" w:rsidRPr="007D5089" w:rsidRDefault="0066401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>Даю згоду на обробку моїх персональних даних, що надані мною з метою забезпечення вимог Порядку</w:t>
      </w:r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 надання </w:t>
      </w:r>
      <w:r w:rsidR="0021387B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одноразової грошової допомоги Захисникам та Захисницям України, членам сімей з</w:t>
      </w:r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>агиблих (померлих), безвісти зниклих, військовополонених осіб</w:t>
      </w:r>
      <w:r w:rsidR="0021387B"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для </w:t>
      </w:r>
      <w:r w:rsidR="0021387B"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 підтримки фізичного та ментального здоров’я і відпочинку.</w:t>
      </w:r>
    </w:p>
    <w:p w14:paraId="0142DCB0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7D190C4C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ab/>
        <w:t>на ____ аркушах</w:t>
      </w:r>
    </w:p>
    <w:p w14:paraId="3C6B89D5" w14:textId="77777777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9397A2" w14:textId="11DED11E" w:rsidR="00664018" w:rsidRPr="007D5089" w:rsidRDefault="00664018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Дата___________                                         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</w:p>
    <w:p w14:paraId="1EC9AEA0" w14:textId="011C8962" w:rsidR="00793D2E" w:rsidRPr="007D5089" w:rsidRDefault="00793D2E" w:rsidP="007D508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ab/>
      </w:r>
      <w:r w:rsidR="004B612B" w:rsidRPr="007D5089">
        <w:rPr>
          <w:rFonts w:ascii="Times New Roman" w:hAnsi="Times New Roman" w:cs="Times New Roman"/>
          <w:lang w:val="uk-UA"/>
        </w:rPr>
        <w:t xml:space="preserve">   </w:t>
      </w:r>
      <w:r w:rsidRPr="007D5089">
        <w:rPr>
          <w:rFonts w:ascii="Times New Roman" w:hAnsi="Times New Roman" w:cs="Times New Roman"/>
          <w:lang w:val="uk-UA"/>
        </w:rPr>
        <w:t>(підпис заявника)</w:t>
      </w:r>
    </w:p>
    <w:p w14:paraId="3CF38DC6" w14:textId="77777777" w:rsidR="00C6791E" w:rsidRPr="007D5089" w:rsidRDefault="00C6791E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  <w:shd w:val="clear" w:color="auto" w:fill="FFFFFF"/>
          <w:lang w:val="uk-UA"/>
        </w:rPr>
      </w:pPr>
    </w:p>
    <w:p w14:paraId="465D8663" w14:textId="34AF1CE0" w:rsidR="00FD0B44" w:rsidRPr="007D5089" w:rsidRDefault="00FD0B44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Управлінням соціальної та ветеранської політики виконавчого комітету </w:t>
      </w:r>
      <w:proofErr w:type="spellStart"/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Нетішинської</w:t>
      </w:r>
      <w:proofErr w:type="spellEnd"/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мене проінформовано про те, що </w:t>
      </w:r>
      <w:r w:rsidR="00793D2E"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разі </w:t>
      </w:r>
      <w:r w:rsidRPr="007D50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отримання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грошової допомоги </w:t>
      </w:r>
      <w:r w:rsidRPr="007D508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для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>реабілітації, підтримки фізичного та ментального здоров’я і відпочинку</w:t>
      </w:r>
      <w:r w:rsidR="00793D2E" w:rsidRPr="007D5089">
        <w:rPr>
          <w:rFonts w:ascii="Times New Roman" w:hAnsi="Times New Roman" w:cs="Times New Roman"/>
          <w:sz w:val="28"/>
          <w:szCs w:val="28"/>
          <w:lang w:val="uk-UA"/>
        </w:rPr>
        <w:t>, право на забезпечення санаторно-курортним лікуванням у поточному році не надається.</w:t>
      </w:r>
    </w:p>
    <w:p w14:paraId="5F71F20D" w14:textId="77777777" w:rsidR="00793D2E" w:rsidRPr="007D5089" w:rsidRDefault="00793D2E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5FC40D" w14:textId="52B5A841" w:rsidR="00793D2E" w:rsidRPr="007D5089" w:rsidRDefault="00793D2E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89">
        <w:rPr>
          <w:rFonts w:ascii="Times New Roman" w:hAnsi="Times New Roman" w:cs="Times New Roman"/>
          <w:sz w:val="28"/>
          <w:szCs w:val="28"/>
          <w:lang w:val="uk-UA"/>
        </w:rPr>
        <w:t xml:space="preserve">Дата___________                                          </w:t>
      </w:r>
      <w:r w:rsidRPr="007D5089"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</w:p>
    <w:p w14:paraId="7021E598" w14:textId="3405AAA2" w:rsidR="00793D2E" w:rsidRPr="007D5089" w:rsidRDefault="00793D2E" w:rsidP="007D508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D5089">
        <w:rPr>
          <w:rFonts w:ascii="Times New Roman" w:hAnsi="Times New Roman" w:cs="Times New Roman"/>
          <w:lang w:val="uk-UA"/>
        </w:rPr>
        <w:t>(підпис заявника)</w:t>
      </w:r>
    </w:p>
    <w:p w14:paraId="2B9428BB" w14:textId="77777777" w:rsidR="004B612B" w:rsidRPr="007D5089" w:rsidRDefault="004B612B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65103A" w14:textId="77777777" w:rsid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управління </w:t>
      </w:r>
    </w:p>
    <w:p w14:paraId="46C476D9" w14:textId="622C2DCD" w:rsid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соціальної та ветеранської політики </w:t>
      </w:r>
    </w:p>
    <w:p w14:paraId="25FADD96" w14:textId="28B28E37" w:rsidR="0009438C" w:rsidRPr="007D5089" w:rsidRDefault="007D5089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     Валентина СКЛЯРУК</w:t>
      </w:r>
    </w:p>
    <w:sectPr w:rsidR="0009438C" w:rsidRPr="007D5089" w:rsidSect="00E35B1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528ED"/>
    <w:multiLevelType w:val="hybridMultilevel"/>
    <w:tmpl w:val="94F29F4C"/>
    <w:lvl w:ilvl="0" w:tplc="36F48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725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84"/>
    <w:rsid w:val="000103B7"/>
    <w:rsid w:val="0002190D"/>
    <w:rsid w:val="000314FC"/>
    <w:rsid w:val="00070992"/>
    <w:rsid w:val="000779B7"/>
    <w:rsid w:val="00083CC3"/>
    <w:rsid w:val="00092946"/>
    <w:rsid w:val="0009438C"/>
    <w:rsid w:val="000A3D59"/>
    <w:rsid w:val="000B4FE1"/>
    <w:rsid w:val="000D5824"/>
    <w:rsid w:val="000E771E"/>
    <w:rsid w:val="00110685"/>
    <w:rsid w:val="00123454"/>
    <w:rsid w:val="00124A1D"/>
    <w:rsid w:val="00154AB9"/>
    <w:rsid w:val="00181595"/>
    <w:rsid w:val="001915D5"/>
    <w:rsid w:val="001B5386"/>
    <w:rsid w:val="001F0A1F"/>
    <w:rsid w:val="001F56AF"/>
    <w:rsid w:val="00210BCD"/>
    <w:rsid w:val="0021387B"/>
    <w:rsid w:val="00237A74"/>
    <w:rsid w:val="002A1A13"/>
    <w:rsid w:val="002D09F4"/>
    <w:rsid w:val="002E258A"/>
    <w:rsid w:val="002F2C30"/>
    <w:rsid w:val="00307E32"/>
    <w:rsid w:val="003129AD"/>
    <w:rsid w:val="00360BA4"/>
    <w:rsid w:val="003E7FEC"/>
    <w:rsid w:val="00401C1A"/>
    <w:rsid w:val="0042567B"/>
    <w:rsid w:val="00437548"/>
    <w:rsid w:val="004449AA"/>
    <w:rsid w:val="004568DC"/>
    <w:rsid w:val="00466884"/>
    <w:rsid w:val="004715FA"/>
    <w:rsid w:val="004A4A44"/>
    <w:rsid w:val="004B612B"/>
    <w:rsid w:val="004C0113"/>
    <w:rsid w:val="004D3617"/>
    <w:rsid w:val="005264C4"/>
    <w:rsid w:val="005370A4"/>
    <w:rsid w:val="00546B06"/>
    <w:rsid w:val="00561774"/>
    <w:rsid w:val="00566FF7"/>
    <w:rsid w:val="0059028F"/>
    <w:rsid w:val="005A14B5"/>
    <w:rsid w:val="005D0130"/>
    <w:rsid w:val="005E6AF3"/>
    <w:rsid w:val="005F310D"/>
    <w:rsid w:val="00615250"/>
    <w:rsid w:val="00636627"/>
    <w:rsid w:val="006418F9"/>
    <w:rsid w:val="00645474"/>
    <w:rsid w:val="00654BA8"/>
    <w:rsid w:val="00664018"/>
    <w:rsid w:val="006703BE"/>
    <w:rsid w:val="006729F1"/>
    <w:rsid w:val="00674D53"/>
    <w:rsid w:val="00675054"/>
    <w:rsid w:val="00676F2F"/>
    <w:rsid w:val="00690479"/>
    <w:rsid w:val="006A42D2"/>
    <w:rsid w:val="006A686A"/>
    <w:rsid w:val="006D06ED"/>
    <w:rsid w:val="007132E3"/>
    <w:rsid w:val="007139C4"/>
    <w:rsid w:val="007222A7"/>
    <w:rsid w:val="0072451E"/>
    <w:rsid w:val="00754A6E"/>
    <w:rsid w:val="00773C37"/>
    <w:rsid w:val="00793D2E"/>
    <w:rsid w:val="007D5089"/>
    <w:rsid w:val="007D62BB"/>
    <w:rsid w:val="007E5396"/>
    <w:rsid w:val="007E684C"/>
    <w:rsid w:val="008340A7"/>
    <w:rsid w:val="008557AD"/>
    <w:rsid w:val="00880251"/>
    <w:rsid w:val="0088396D"/>
    <w:rsid w:val="00896141"/>
    <w:rsid w:val="008A7FCA"/>
    <w:rsid w:val="008B1B7F"/>
    <w:rsid w:val="008F6ACD"/>
    <w:rsid w:val="00910CAF"/>
    <w:rsid w:val="009218E4"/>
    <w:rsid w:val="00925152"/>
    <w:rsid w:val="00935889"/>
    <w:rsid w:val="00944133"/>
    <w:rsid w:val="00950B19"/>
    <w:rsid w:val="00953569"/>
    <w:rsid w:val="00956A2A"/>
    <w:rsid w:val="00957930"/>
    <w:rsid w:val="009840C7"/>
    <w:rsid w:val="0099330C"/>
    <w:rsid w:val="009B1FCE"/>
    <w:rsid w:val="009E6D0C"/>
    <w:rsid w:val="009F361A"/>
    <w:rsid w:val="00A63659"/>
    <w:rsid w:val="00A63AB7"/>
    <w:rsid w:val="00A661DE"/>
    <w:rsid w:val="00A8650F"/>
    <w:rsid w:val="00A86BD1"/>
    <w:rsid w:val="00AB3583"/>
    <w:rsid w:val="00AD0A21"/>
    <w:rsid w:val="00AD7A8D"/>
    <w:rsid w:val="00AE3B6C"/>
    <w:rsid w:val="00AF70B3"/>
    <w:rsid w:val="00B46428"/>
    <w:rsid w:val="00B53D47"/>
    <w:rsid w:val="00B619D7"/>
    <w:rsid w:val="00B65CBA"/>
    <w:rsid w:val="00B83FDD"/>
    <w:rsid w:val="00B85994"/>
    <w:rsid w:val="00BC269A"/>
    <w:rsid w:val="00BD40A3"/>
    <w:rsid w:val="00BD4C20"/>
    <w:rsid w:val="00BE3CB0"/>
    <w:rsid w:val="00BF579D"/>
    <w:rsid w:val="00C5117B"/>
    <w:rsid w:val="00C532C9"/>
    <w:rsid w:val="00C6791E"/>
    <w:rsid w:val="00CA3F05"/>
    <w:rsid w:val="00CB2AE4"/>
    <w:rsid w:val="00CC3F64"/>
    <w:rsid w:val="00CE3B45"/>
    <w:rsid w:val="00CF67B5"/>
    <w:rsid w:val="00D018F8"/>
    <w:rsid w:val="00D20BA4"/>
    <w:rsid w:val="00D431C5"/>
    <w:rsid w:val="00D51CDC"/>
    <w:rsid w:val="00D53C3D"/>
    <w:rsid w:val="00D76374"/>
    <w:rsid w:val="00D76620"/>
    <w:rsid w:val="00D81FB3"/>
    <w:rsid w:val="00D93F06"/>
    <w:rsid w:val="00D96E72"/>
    <w:rsid w:val="00D976AA"/>
    <w:rsid w:val="00DA157C"/>
    <w:rsid w:val="00DA4A30"/>
    <w:rsid w:val="00DB06C0"/>
    <w:rsid w:val="00DD07B3"/>
    <w:rsid w:val="00DD52AA"/>
    <w:rsid w:val="00DE3293"/>
    <w:rsid w:val="00E06F59"/>
    <w:rsid w:val="00E30F0D"/>
    <w:rsid w:val="00E35B19"/>
    <w:rsid w:val="00E47953"/>
    <w:rsid w:val="00E506BD"/>
    <w:rsid w:val="00E64EE7"/>
    <w:rsid w:val="00E9185A"/>
    <w:rsid w:val="00E9288F"/>
    <w:rsid w:val="00E93485"/>
    <w:rsid w:val="00E938C2"/>
    <w:rsid w:val="00E957EB"/>
    <w:rsid w:val="00EB5B60"/>
    <w:rsid w:val="00EC1FCE"/>
    <w:rsid w:val="00EC3BD2"/>
    <w:rsid w:val="00F02528"/>
    <w:rsid w:val="00F23E47"/>
    <w:rsid w:val="00F63B62"/>
    <w:rsid w:val="00FD0B44"/>
    <w:rsid w:val="00FD7F70"/>
    <w:rsid w:val="00FE1015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C12C"/>
  <w15:chartTrackingRefBased/>
  <w15:docId w15:val="{13E5EC7E-3B13-46DF-977B-CE6841C8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66884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sz w:val="26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466884"/>
    <w:pPr>
      <w:ind w:left="720"/>
      <w:contextualSpacing/>
    </w:pPr>
  </w:style>
  <w:style w:type="character" w:customStyle="1" w:styleId="apple-converted-space">
    <w:name w:val="apple-converted-space"/>
    <w:rsid w:val="00E506BD"/>
  </w:style>
  <w:style w:type="paragraph" w:styleId="a5">
    <w:name w:val="Balloon Text"/>
    <w:basedOn w:val="a"/>
    <w:link w:val="a6"/>
    <w:uiPriority w:val="99"/>
    <w:semiHidden/>
    <w:unhideWhenUsed/>
    <w:rsid w:val="00AF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F70B3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CA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0500-4791-4C21-9360-3667AA38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6475</Words>
  <Characters>3692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</dc:creator>
  <cp:keywords/>
  <dc:description/>
  <cp:lastModifiedBy>Untik</cp:lastModifiedBy>
  <cp:revision>5</cp:revision>
  <cp:lastPrinted>2026-05-07T05:13:00Z</cp:lastPrinted>
  <dcterms:created xsi:type="dcterms:W3CDTF">2026-05-05T08:08:00Z</dcterms:created>
  <dcterms:modified xsi:type="dcterms:W3CDTF">2026-05-07T05:13:00Z</dcterms:modified>
</cp:coreProperties>
</file>